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F182B8">
      <w:pPr>
        <w:jc w:val="both"/>
        <w:rPr>
          <w:rFonts w:hint="eastAsia" w:ascii="黑体" w:hAnsi="黑体" w:eastAsia="黑体" w:cs="黑体"/>
          <w:sz w:val="30"/>
          <w:szCs w:val="30"/>
          <w:lang w:val="en-US" w:eastAsia="zh-CN"/>
        </w:rPr>
      </w:pPr>
      <w:r>
        <w:rPr>
          <w:rFonts w:hint="eastAsia" w:ascii="黑体" w:hAnsi="黑体" w:eastAsia="黑体" w:cs="黑体"/>
          <w:sz w:val="30"/>
          <w:szCs w:val="30"/>
          <w:lang w:val="en-US" w:eastAsia="zh-CN"/>
        </w:rPr>
        <w:t>附件1</w:t>
      </w:r>
    </w:p>
    <w:p w14:paraId="37F4F96F">
      <w:pPr>
        <w:jc w:val="center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淮南市2026年省妇女创业发展项目拟扶持单位</w:t>
      </w:r>
    </w:p>
    <w:p w14:paraId="4C4BD7BC">
      <w:pPr>
        <w:pStyle w:val="2"/>
        <w:rPr>
          <w:rFonts w:hint="eastAsia"/>
          <w:lang w:val="en-US" w:eastAsia="zh-CN"/>
        </w:rPr>
      </w:pPr>
    </w:p>
    <w:tbl>
      <w:tblPr>
        <w:tblStyle w:val="4"/>
        <w:tblW w:w="15159" w:type="dxa"/>
        <w:tblInd w:w="-17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1428"/>
        <w:gridCol w:w="1448"/>
        <w:gridCol w:w="3361"/>
        <w:gridCol w:w="2921"/>
        <w:gridCol w:w="4179"/>
        <w:gridCol w:w="1075"/>
      </w:tblGrid>
      <w:tr w14:paraId="7B349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747" w:type="dxa"/>
            <w:vAlign w:val="center"/>
          </w:tcPr>
          <w:p w14:paraId="35C9036F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428" w:type="dxa"/>
            <w:vAlign w:val="center"/>
          </w:tcPr>
          <w:p w14:paraId="58B1422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申报单位</w:t>
            </w:r>
          </w:p>
        </w:tc>
        <w:tc>
          <w:tcPr>
            <w:tcW w:w="1448" w:type="dxa"/>
            <w:vAlign w:val="center"/>
          </w:tcPr>
          <w:p w14:paraId="0C2B08DC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申报类型</w:t>
            </w:r>
          </w:p>
        </w:tc>
        <w:tc>
          <w:tcPr>
            <w:tcW w:w="3361" w:type="dxa"/>
            <w:vAlign w:val="center"/>
          </w:tcPr>
          <w:p w14:paraId="1A9B34D6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基本情况</w:t>
            </w:r>
          </w:p>
        </w:tc>
        <w:tc>
          <w:tcPr>
            <w:tcW w:w="2921" w:type="dxa"/>
            <w:vAlign w:val="center"/>
          </w:tcPr>
          <w:p w14:paraId="42F33936">
            <w:pPr>
              <w:jc w:val="center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实施内容</w:t>
            </w:r>
          </w:p>
        </w:tc>
        <w:tc>
          <w:tcPr>
            <w:tcW w:w="4179" w:type="dxa"/>
            <w:vAlign w:val="center"/>
          </w:tcPr>
          <w:p w14:paraId="26889FD1">
            <w:pPr>
              <w:jc w:val="center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主要成效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78F5D9FD">
            <w:pPr>
              <w:jc w:val="center"/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金额</w:t>
            </w:r>
          </w:p>
          <w:p w14:paraId="632900EE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1"/>
                <w:szCs w:val="21"/>
                <w:vertAlign w:val="baseline"/>
                <w:lang w:val="en-US" w:eastAsia="zh-CN"/>
              </w:rPr>
              <w:t>（万元）</w:t>
            </w:r>
          </w:p>
        </w:tc>
      </w:tr>
      <w:tr w14:paraId="2B80E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0" w:hRule="atLeast"/>
        </w:trPr>
        <w:tc>
          <w:tcPr>
            <w:tcW w:w="747" w:type="dxa"/>
            <w:vAlign w:val="center"/>
          </w:tcPr>
          <w:p w14:paraId="1172697A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51E5ACC2">
            <w:pPr>
              <w:jc w:val="left"/>
              <w:rPr>
                <w:rFonts w:hint="default" w:ascii="Verdana" w:hAnsi="Verdana" w:eastAsia="宋体" w:cs="Verdan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淮南专薯农业种植农民专业合作社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DF251C3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巾帼就业创业项目</w:t>
            </w:r>
          </w:p>
          <w:p w14:paraId="3DBC1109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（合作社）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1A5B6460">
            <w:pPr>
              <w:spacing w:line="24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合作社成立于2022年，位于田家庵区史院乡，法人杨慧（女）。合作社流转土地1000余亩，主要种植优质红薯、水稻，年用工100余人次，为周边妇女增收60万元以上。带动26户农户种植红薯，户均年增收5000元。荣誉：红薯已获得国家绿色农产品认证，注册品牌“署云集”；“皖美甘薯2025中国（安徽）甘薯产业发展大会三等奖”等。</w:t>
            </w:r>
          </w:p>
        </w:tc>
        <w:tc>
          <w:tcPr>
            <w:tcW w:w="2921" w:type="dxa"/>
          </w:tcPr>
          <w:p w14:paraId="2F73A855"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新增带动就业10人以上，年累计就业天数超过5个月，收入较上年度有所增加；举办培训2次以上，超过40人；带动妇女创业就业能力有所增加，积极参与经济发展和社会公益活动，成立妇联组织。</w:t>
            </w:r>
          </w:p>
        </w:tc>
        <w:tc>
          <w:tcPr>
            <w:tcW w:w="4179" w:type="dxa"/>
            <w:shd w:val="clear" w:color="auto" w:fill="auto"/>
            <w:vAlign w:val="top"/>
          </w:tcPr>
          <w:p w14:paraId="5D78C356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2026年以来，新增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妇女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稳定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就业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10人以上，累计5个月打卡发放工资，人均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收入水平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较上年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提升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，企业预期效益增加；已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开展培训4期，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100余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人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参加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；带动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淮南农场等周边地区企业和农户种植红薯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。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今年以来，先后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参加市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创业创新大赛、市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妇联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巾帼宣讲大赛等活动多场，获省“皖美”甘薯产业发展暨观摩培训会"皖美”甘薯“薯你好吃”品鉴活动《一等奖》、荣获农业农村部全国名特优新农产品认证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br w:type="page"/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；与淮南市农科院签订《蜜薯脱毒种苗示范基地》合作协议。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成立妇女组织，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开展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关爱</w:t>
            </w:r>
            <w: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  <w:t>服务活动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。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1F84A1B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15.28</w:t>
            </w:r>
          </w:p>
        </w:tc>
      </w:tr>
      <w:tr w14:paraId="5BDC5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9" w:hRule="atLeast"/>
        </w:trPr>
        <w:tc>
          <w:tcPr>
            <w:tcW w:w="747" w:type="dxa"/>
            <w:vAlign w:val="center"/>
          </w:tcPr>
          <w:p w14:paraId="70F6EC6D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2D853F14">
            <w:pPr>
              <w:jc w:val="both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寿县</w:t>
            </w:r>
            <w: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  <w:t>丰庄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镇</w:t>
            </w:r>
            <w: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  <w:t>意农养殖家庭农场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B1B4A1E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巾帼就业创业项目</w:t>
            </w:r>
          </w:p>
          <w:p w14:paraId="5A67C4F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（家庭农场）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556383B4">
            <w:pPr>
              <w:spacing w:line="24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农场成立于2023年，位于寿县丰庄镇薛湖村，法人柴伟伟（女），主营业务：生猪养殖，腊肉、香肠加工、销售，发展自媒体直播带货，创业十年累计带动周边 30 余名妇女稳定就业，年销售额突破500万元。</w:t>
            </w:r>
          </w:p>
        </w:tc>
        <w:tc>
          <w:tcPr>
            <w:tcW w:w="2921" w:type="dxa"/>
            <w:shd w:val="clear" w:color="auto" w:fill="auto"/>
            <w:vAlign w:val="top"/>
          </w:tcPr>
          <w:p w14:paraId="6FCC9C62">
            <w:pPr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新增带动就业10人以上，年累计就业天数超过5个月，收入较上年度有所增加；举办培训2次以上，超过40人；带动妇女创业就业能力有所增加，积极参与经济发展和社会公益活动，打造妇联工作阵地。</w:t>
            </w:r>
          </w:p>
        </w:tc>
        <w:tc>
          <w:tcPr>
            <w:tcW w:w="4179" w:type="dxa"/>
            <w:shd w:val="clear" w:color="auto" w:fill="auto"/>
            <w:vAlign w:val="top"/>
          </w:tcPr>
          <w:p w14:paraId="4FFAB93C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2026年以来，新增女性稳定就业10人以，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累计5个月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打卡发放工资，收入有所提升，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企业效益较上年同期增加；举办多期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培训，人数超过百人，通过直播助农销售等方式，带动周边多家农户增收。先后参加市创业创新大赛、市女企业家产品展销会，“和美乡村”直播大赛、寿县环球港年货节等赛事、展销活动多场，获淮南市创业创新大赛二等奖等。接受央视网采访。成立妇女组织，开展慰问关爱活动。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4BD2F6A3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14.78</w:t>
            </w:r>
          </w:p>
        </w:tc>
      </w:tr>
      <w:tr w14:paraId="32142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747" w:type="dxa"/>
            <w:vAlign w:val="center"/>
          </w:tcPr>
          <w:p w14:paraId="18BD3530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43F40DA4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淮南市博通职业培训学校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3012A7B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巾帼就业创业培训项目</w:t>
            </w:r>
          </w:p>
        </w:tc>
        <w:tc>
          <w:tcPr>
            <w:tcW w:w="3361" w:type="dxa"/>
            <w:shd w:val="clear" w:color="auto" w:fill="auto"/>
            <w:vAlign w:val="top"/>
          </w:tcPr>
          <w:p w14:paraId="78FC5BE6">
            <w:pPr>
              <w:spacing w:line="24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学校成立于2020，位于田家庵区泉山农贸市场8楼，总建筑面积2000多平方米，内设多功能培训室、实操室等，教学设施完善，现有专职教师15人，兼职老师17人，可培训育婴员、健康管理师、健康照护师、养老护理员等10余工种。具备保健按摩师、健康管理师、公共营养师、养老护理等职业技能人才认定中心资质。曾多次承接就业技能培训项目，就业率较高。</w:t>
            </w:r>
          </w:p>
        </w:tc>
        <w:tc>
          <w:tcPr>
            <w:tcW w:w="2921" w:type="dxa"/>
          </w:tcPr>
          <w:p w14:paraId="76D165AD"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开展技能培训宣传，参加就业创业培训人员超120人，每期培训天数不少于3天，培训合格率超过85%，</w:t>
            </w:r>
          </w:p>
          <w:p w14:paraId="6FECEE30"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推介就业占当年培训人员的10%以上，积极参与社会公益服务活动，成立妇联组织。</w:t>
            </w:r>
          </w:p>
        </w:tc>
        <w:tc>
          <w:tcPr>
            <w:tcW w:w="4179" w:type="dxa"/>
            <w:shd w:val="clear" w:color="auto" w:fill="auto"/>
            <w:vAlign w:val="top"/>
          </w:tcPr>
          <w:p w14:paraId="48B82C2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2026年4-7月，采取3天理论+3天实操授课模式，开办养老护理员等培训4期共165人，超额完成任务37.5%。培训合格人员153人，占比92.7 %。承办巾帼养老已实现就业28人，占比17%</w:t>
            </w:r>
            <w:bookmarkStart w:id="0" w:name="_GoBack"/>
            <w:bookmarkEnd w:id="0"/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。已成立妇女组织，先后参加政企座谈会，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“端午有艾”、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1"/>
                <w:szCs w:val="21"/>
                <w:vertAlign w:val="baseline"/>
                <w:lang w:val="en-US" w:eastAsia="zh-CN" w:bidi="ar"/>
              </w:rPr>
              <w:t>凉茶润万家等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各类健康</w:t>
            </w:r>
            <w:r>
              <w:rPr>
                <w:rFonts w:hint="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公益与关爱服务活动10余场（次）。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00E315E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14.29</w:t>
            </w:r>
          </w:p>
        </w:tc>
      </w:tr>
      <w:tr w14:paraId="3AC66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4" w:hRule="atLeast"/>
        </w:trPr>
        <w:tc>
          <w:tcPr>
            <w:tcW w:w="747" w:type="dxa"/>
            <w:vAlign w:val="center"/>
          </w:tcPr>
          <w:p w14:paraId="766A4C45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F2A1BF5">
            <w:pPr>
              <w:jc w:val="left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  <w:t>凤台县红旺家庭农场有限公司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4D30E34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巾帼就业创业项目</w:t>
            </w:r>
          </w:p>
          <w:p w14:paraId="653620A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（家庭农场）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3C20A3C0">
            <w:pPr>
              <w:spacing w:line="240" w:lineRule="auto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农场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成立于2013年，位于大兴镇闫湖村，法人尹红（女），种植规模360余亩，其中种植蜜薯100余亩，年产鲜食红薯约500万斤，是一家集红薯种植、粉丝加工、农家乐饭店和游乐场于一体的经营单位。</w:t>
            </w:r>
          </w:p>
        </w:tc>
        <w:tc>
          <w:tcPr>
            <w:tcW w:w="2921" w:type="dxa"/>
          </w:tcPr>
          <w:p w14:paraId="08DF604E"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新增带动就业10人以上，年累计就业天数超过5个月，收入较上年度有所增加；举办培训2次以上，超过40人；有一定示范带动能力，成立妇联组织，积极参与和美乡村建设，助力乡村振兴。</w:t>
            </w:r>
          </w:p>
        </w:tc>
        <w:tc>
          <w:tcPr>
            <w:tcW w:w="4179" w:type="dxa"/>
            <w:shd w:val="clear" w:color="auto" w:fill="auto"/>
            <w:vAlign w:val="top"/>
          </w:tcPr>
          <w:p w14:paraId="5F4E09EA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2026年以来，新增妇女就业人数10人以，累计5个月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打卡发放工资，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妇女收入较上年提高，企业预期效益较上年增加；已开展4期培训100余人参加，示范带动多户农民种植红薯。参加2026年市女企业家产品展销会等活动；成立妇女组织，开展慰问关爱活动。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77C180F4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13.78</w:t>
            </w:r>
          </w:p>
        </w:tc>
      </w:tr>
      <w:tr w14:paraId="17A45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6" w:hRule="atLeast"/>
        </w:trPr>
        <w:tc>
          <w:tcPr>
            <w:tcW w:w="747" w:type="dxa"/>
            <w:vAlign w:val="center"/>
          </w:tcPr>
          <w:p w14:paraId="676C4DEC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B0FD052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  <w:t>凤台绿萌蔬菜种植专业合作社</w:t>
            </w:r>
          </w:p>
        </w:tc>
        <w:tc>
          <w:tcPr>
            <w:tcW w:w="1448" w:type="dxa"/>
            <w:vAlign w:val="center"/>
          </w:tcPr>
          <w:p w14:paraId="6A2E0AF2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巾帼就业创业项目</w:t>
            </w:r>
          </w:p>
          <w:p w14:paraId="49DBA63E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（合作社）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3C1C641B">
            <w:pPr>
              <w:spacing w:line="24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合作社成立于2012年，法人吕玲（女），基地位于新集镇郭郢村。蔬果种植基地200亩，绿色食品3个，有机食品1个。2014年获得淮南市人民政府授予“2014-2016年淮南市农业标准园示范”单位。2017年3月成为淮南市农产品质量安全可追溯示范单位。</w:t>
            </w:r>
          </w:p>
        </w:tc>
        <w:tc>
          <w:tcPr>
            <w:tcW w:w="2921" w:type="dxa"/>
          </w:tcPr>
          <w:p w14:paraId="7025F20E"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新增带动就业10人以上，年累计就业天数超过5个月，收入较上年度有所增加；举办培训2次以上，超过40人；带动妇女创业就业能力有所增加，积极参与长三角一体化和社会公益活动。</w:t>
            </w:r>
          </w:p>
        </w:tc>
        <w:tc>
          <w:tcPr>
            <w:tcW w:w="4179" w:type="dxa"/>
            <w:shd w:val="clear" w:color="auto" w:fill="auto"/>
            <w:vAlign w:val="top"/>
          </w:tcPr>
          <w:p w14:paraId="3AB3323D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2026年以来，新增妇女就业人数10余人，累计5个月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打卡发放工资，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收入较上年提高，企业收益较上年同期增加；已办培训3期，人数100余人。参加安徽省绿色主题宣传暨绿色优质农产品展销、上海闵行区主办的长三角（淮南）名特优新农产品展销会等活动；成立妇女组织，开展夏日送清凉等关爱慰问活动。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793DE14B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13.28</w:t>
            </w:r>
          </w:p>
        </w:tc>
      </w:tr>
      <w:tr w14:paraId="4B2B1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6" w:hRule="atLeast"/>
        </w:trPr>
        <w:tc>
          <w:tcPr>
            <w:tcW w:w="747" w:type="dxa"/>
            <w:shd w:val="clear" w:color="auto" w:fill="auto"/>
            <w:vAlign w:val="center"/>
          </w:tcPr>
          <w:p w14:paraId="732E827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  <w:t>6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7FC1A3ED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凤台县沐燕家庭农场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2362772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巾帼就业创业项目</w:t>
            </w:r>
          </w:p>
          <w:p w14:paraId="39BB436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（家庭农场）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7FE1BB90">
            <w:pPr>
              <w:spacing w:line="24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农场成立于2023年,法人高燕（女），主要从事家禽饲养、蔬果种植，每年带动农村妇女30人就业。公司目前拥有草莓种植大棚35个，蛋鸡生产厂房2座，养殖蛋鸡8万只，年产优质鸡蛋600吨。</w:t>
            </w:r>
          </w:p>
        </w:tc>
        <w:tc>
          <w:tcPr>
            <w:tcW w:w="2921" w:type="dxa"/>
          </w:tcPr>
          <w:p w14:paraId="78D0EEB5"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新增带动就业10人以上，年累计就业天数超过5个月，收入较上年度有所增加；举办培训2次以上，超过40人；带动妇女创业就业能力有所增加，有一定示范带动能力。</w:t>
            </w:r>
          </w:p>
        </w:tc>
        <w:tc>
          <w:tcPr>
            <w:tcW w:w="4179" w:type="dxa"/>
            <w:shd w:val="clear" w:color="auto" w:fill="auto"/>
            <w:vAlign w:val="top"/>
          </w:tcPr>
          <w:p w14:paraId="0A45218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2026年以来，新增妇女稳定就业人数10名以上，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累计5个月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打卡发放工资，收入水平较上年提高，今年企业经济效益远超上年同期水平。已办培训3期，参加百余人，有一定示范带动作用。成立妇女组织，开展关爱慰问儿童活动。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5F0A68FF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13.28</w:t>
            </w:r>
          </w:p>
        </w:tc>
      </w:tr>
      <w:tr w14:paraId="26412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9" w:hRule="atLeast"/>
        </w:trPr>
        <w:tc>
          <w:tcPr>
            <w:tcW w:w="747" w:type="dxa"/>
            <w:vAlign w:val="center"/>
          </w:tcPr>
          <w:p w14:paraId="482D1663">
            <w:pPr>
              <w:jc w:val="center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7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1B0CBC14">
            <w:pPr>
              <w:jc w:val="left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淮南市丹予家庭农场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F599CCF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巾帼就业创业项目</w:t>
            </w:r>
          </w:p>
          <w:p w14:paraId="16F3D2F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（家庭农场）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4D97F603">
            <w:pPr>
              <w:spacing w:line="24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农场成间于2021年，基地位于谢家集区杨公镇杨祠村，法人汤本艳（女）。主营食用菌种植、蔬菜大棚、动物饲养等。带动周边农户参与，吸纳周边劳动力和留守女性30人就业，在家门口实现增收。农场于2023年荣获淮南市村集体经济擂台赛二等奖。</w:t>
            </w:r>
          </w:p>
        </w:tc>
        <w:tc>
          <w:tcPr>
            <w:tcW w:w="2921" w:type="dxa"/>
          </w:tcPr>
          <w:p w14:paraId="175ACA8C">
            <w:pPr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新增带动就业10人以上，年累计就业天数超过5个月，收入较上年度有所增加；举办培训2次以上，超过40人；带动妇女创业就业能力有所增加。</w:t>
            </w:r>
          </w:p>
        </w:tc>
        <w:tc>
          <w:tcPr>
            <w:tcW w:w="4179" w:type="dxa"/>
            <w:shd w:val="clear" w:color="auto" w:fill="auto"/>
            <w:vAlign w:val="top"/>
          </w:tcPr>
          <w:p w14:paraId="042932E9">
            <w:pP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2026年以来，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新增10名以上妇女就业人员，累计5个月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打卡发放工资，</w:t>
            </w:r>
            <w:r>
              <w:rPr>
                <w:rFonts w:hint="eastAsia"/>
                <w:lang w:val="en-US" w:eastAsia="zh-CN"/>
              </w:rPr>
              <w:t>妇女收入水平较往年提高，经济效益较上年增加；已培训3期近百人；带动周边农户种植从事种植和养牛。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成立妇联组织，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开展慰问活动。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2430F42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12.78</w:t>
            </w:r>
          </w:p>
        </w:tc>
      </w:tr>
      <w:tr w14:paraId="3F774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5" w:hRule="atLeast"/>
        </w:trPr>
        <w:tc>
          <w:tcPr>
            <w:tcW w:w="747" w:type="dxa"/>
            <w:shd w:val="clear" w:color="auto" w:fill="auto"/>
            <w:vAlign w:val="center"/>
          </w:tcPr>
          <w:p w14:paraId="2F12A74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8</w:t>
            </w:r>
          </w:p>
        </w:tc>
        <w:tc>
          <w:tcPr>
            <w:tcW w:w="1428" w:type="dxa"/>
            <w:shd w:val="clear" w:color="auto" w:fill="auto"/>
            <w:vAlign w:val="center"/>
          </w:tcPr>
          <w:p w14:paraId="0E414850">
            <w:pPr>
              <w:jc w:val="both"/>
              <w:rPr>
                <w:rFonts w:hint="default" w:ascii="Verdana" w:hAnsi="Verdana" w:eastAsia="宋体" w:cs="Verdana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淮南市王楼葡萄种植专业合作社</w:t>
            </w:r>
          </w:p>
        </w:tc>
        <w:tc>
          <w:tcPr>
            <w:tcW w:w="1448" w:type="dxa"/>
            <w:shd w:val="clear" w:color="auto" w:fill="auto"/>
            <w:vAlign w:val="center"/>
          </w:tcPr>
          <w:p w14:paraId="0F1006C8">
            <w:pPr>
              <w:jc w:val="center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巾帼就业创业项目</w:t>
            </w:r>
          </w:p>
          <w:p w14:paraId="6BF005EA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（合作社）</w:t>
            </w:r>
          </w:p>
        </w:tc>
        <w:tc>
          <w:tcPr>
            <w:tcW w:w="3361" w:type="dxa"/>
            <w:shd w:val="clear" w:color="auto" w:fill="auto"/>
            <w:vAlign w:val="center"/>
          </w:tcPr>
          <w:p w14:paraId="62C43D15">
            <w:pPr>
              <w:spacing w:line="240" w:lineRule="auto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合作社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成立于2013年，位于九龙岗镇东部，交通便利，法人王保灿（女）。基地200余亩，年产葡萄450万公斤，年产值700万元。带动周边妇女30多人就业。2016、2019年获得淮南市级龙头企业，2023年6月被评为国家级农民合作示范社。</w:t>
            </w:r>
          </w:p>
        </w:tc>
        <w:tc>
          <w:tcPr>
            <w:tcW w:w="2921" w:type="dxa"/>
          </w:tcPr>
          <w:p w14:paraId="77AE6FE0">
            <w:pPr>
              <w:spacing w:line="240" w:lineRule="auto"/>
              <w:rPr>
                <w:rFonts w:hint="default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新增带动就业10人以上，年累计就业天数超过5个月，收入较上年度有所增加；举办培训2次以上，超过40人；带动妇女创业就业能力有所增加，成立妇女组织。</w:t>
            </w:r>
          </w:p>
        </w:tc>
        <w:tc>
          <w:tcPr>
            <w:tcW w:w="4179" w:type="dxa"/>
            <w:shd w:val="clear" w:color="auto" w:fill="auto"/>
            <w:vAlign w:val="top"/>
          </w:tcPr>
          <w:p w14:paraId="0024EC66">
            <w:pPr>
              <w:spacing w:line="240" w:lineRule="auto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2026年以来，新增妇女就业10余人，年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累计5个月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打卡发放工资，收入水平较上年度提高超，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企业预期效益较上年增加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；培训3期百人次参训，有一定示范带动作用。成立妇联组织，开展慰问困难妇女儿童活动。</w:t>
            </w:r>
          </w:p>
        </w:tc>
        <w:tc>
          <w:tcPr>
            <w:tcW w:w="1075" w:type="dxa"/>
            <w:shd w:val="clear" w:color="auto" w:fill="auto"/>
            <w:vAlign w:val="center"/>
          </w:tcPr>
          <w:p w14:paraId="108CEDC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11.78</w:t>
            </w:r>
          </w:p>
        </w:tc>
      </w:tr>
    </w:tbl>
    <w:p w14:paraId="5EBE16F0">
      <w:pPr>
        <w:rPr>
          <w:rFonts w:hint="default"/>
          <w:sz w:val="28"/>
          <w:szCs w:val="28"/>
          <w:lang w:val="en-US" w:eastAsia="zh-CN"/>
        </w:rPr>
      </w:pPr>
    </w:p>
    <w:p w14:paraId="57A667D9">
      <w:pPr>
        <w:pStyle w:val="2"/>
        <w:rPr>
          <w:rFonts w:hint="default"/>
          <w:lang w:val="en-US" w:eastAsia="zh-CN"/>
        </w:rPr>
      </w:pPr>
    </w:p>
    <w:sectPr>
      <w:pgSz w:w="16838" w:h="11906" w:orient="landscape"/>
      <w:pgMar w:top="1463" w:right="1043" w:bottom="1179" w:left="104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B24E3"/>
    <w:rsid w:val="09DE4B40"/>
    <w:rsid w:val="0A963B65"/>
    <w:rsid w:val="0E6139F1"/>
    <w:rsid w:val="25CD1194"/>
    <w:rsid w:val="295106EE"/>
    <w:rsid w:val="3C6227DD"/>
    <w:rsid w:val="3FAA0B97"/>
    <w:rsid w:val="424941A1"/>
    <w:rsid w:val="4A4B24E3"/>
    <w:rsid w:val="517F0C5F"/>
    <w:rsid w:val="53E7016E"/>
    <w:rsid w:val="601127C8"/>
    <w:rsid w:val="6F755931"/>
    <w:rsid w:val="726B55A7"/>
    <w:rsid w:val="76A057FB"/>
    <w:rsid w:val="76AE47C2"/>
    <w:rsid w:val="7C696CA5"/>
    <w:rsid w:val="7DF57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2833</Words>
  <Characters>3038</Characters>
  <Lines>0</Lines>
  <Paragraphs>0</Paragraphs>
  <TotalTime>32</TotalTime>
  <ScaleCrop>false</ScaleCrop>
  <LinksUpToDate>false</LinksUpToDate>
  <CharactersWithSpaces>3041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2026-07-10T07:31:00Z</dcterms:created>
  <dc:creator>倪燕（葛晓燕）</dc:creator>
  <cp:lastModifiedBy>倪燕（葛晓燕）</cp:lastModifiedBy>
  <cp:lastPrinted>2026-09-09T01:57:00Z</cp:lastPrinted>
  <dcterms:modified xsi:type="dcterms:W3CDTF">2026-09-09T04:50:20Z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AC6CF56140074B1FA07839CF13658296_13</vt:lpwstr>
  </property>
  <property fmtid="{D5CDD505-2E9C-101B-9397-08002B2CF9AE}" pid="4" name="KSOTemplateDocerSaveRecord">
    <vt:lpwstr>eyJoZGlkIjoiYTUzYzMyNzA5OGVjMDZiNTE4NzIzY2M0ZDI4MmIxNWYiLCJ1c2VySWQiOiI4MjAwNDI3NjYifQ==</vt:lpwstr>
  </property>
</Properties>
</file>