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5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国标仿宋" w:hAnsi="国标仿宋" w:eastAsia="国标仿宋" w:cs="国标仿宋"/>
          <w:sz w:val="32"/>
          <w:szCs w:val="32"/>
        </w:rPr>
      </w:pPr>
    </w:p>
    <w:p w14:paraId="4516D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附件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1</w:t>
      </w:r>
    </w:p>
    <w:p w14:paraId="16920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5D1287A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淮南市2025年省妇女创业发展项目拟扶持单位</w:t>
      </w:r>
    </w:p>
    <w:tbl>
      <w:tblPr>
        <w:tblStyle w:val="2"/>
        <w:tblpPr w:leftFromText="180" w:rightFromText="180" w:vertAnchor="text" w:horzAnchor="page" w:tblpX="1083" w:tblpY="656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29"/>
        <w:gridCol w:w="4659"/>
        <w:gridCol w:w="1527"/>
      </w:tblGrid>
      <w:tr w14:paraId="72FE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E3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eastAsia="zh-CN"/>
              </w:rPr>
              <w:t>项目类别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E9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所属县区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1C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实施单位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16B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扶持金额</w:t>
            </w:r>
          </w:p>
          <w:p w14:paraId="6B7C3F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</w:tr>
      <w:tr w14:paraId="4687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D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巾帼就业</w:t>
            </w:r>
            <w:r>
              <w:rPr>
                <w:rFonts w:hint="eastAsia" w:ascii="仿宋_GB2312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创</w:t>
            </w: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业培训项目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2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田家庵区妇联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8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淮南市乐学职业培训学校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3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</w:tr>
      <w:tr w14:paraId="3308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82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4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谢家集区妇联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2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淮南市丰华职业培训学校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7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</w:tr>
      <w:tr w14:paraId="5264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23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巾帼就业创业项目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77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毛集实验区妇联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3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淮南市毛集实验区绿苗食用菌蔬菜种植专业合作社</w:t>
            </w:r>
          </w:p>
        </w:tc>
        <w:tc>
          <w:tcPr>
            <w:tcW w:w="15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2D29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</w:tr>
      <w:tr w14:paraId="49E3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5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2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寿县妇联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F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安徽中源电子商务有限公司</w:t>
            </w:r>
          </w:p>
        </w:tc>
        <w:tc>
          <w:tcPr>
            <w:tcW w:w="152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8A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</w:tr>
      <w:tr w14:paraId="1162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B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B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潘集区妇联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0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安徽六君农业科技发展有限公司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FF3DB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</w:tr>
      <w:tr w14:paraId="380C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7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F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凤台县妇联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0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安徽聚合引擎电子商务有限公司</w:t>
            </w:r>
          </w:p>
        </w:tc>
        <w:tc>
          <w:tcPr>
            <w:tcW w:w="152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BD2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</w:tr>
      <w:tr w14:paraId="2E1E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3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3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凤台县妇联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0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凤台县桂集镇奇珍园家庭农场</w:t>
            </w:r>
          </w:p>
        </w:tc>
        <w:tc>
          <w:tcPr>
            <w:tcW w:w="152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BAFE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</w:tr>
      <w:tr w14:paraId="2F38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66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“皖美”巾帼家政进社区项目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F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凤台县妇联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6F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淮南市凤台金摇篮家政服务有限公司</w:t>
            </w:r>
          </w:p>
        </w:tc>
        <w:tc>
          <w:tcPr>
            <w:tcW w:w="152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626F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23"/>
                <w:kern w:val="2"/>
                <w:sz w:val="32"/>
                <w:szCs w:val="32"/>
                <w:lang w:val="en-US" w:eastAsia="zh-CN" w:bidi="ar"/>
              </w:rPr>
              <w:t>16.63</w:t>
            </w:r>
          </w:p>
        </w:tc>
      </w:tr>
    </w:tbl>
    <w:p w14:paraId="611F118F">
      <w:pPr>
        <w:rPr>
          <w:rFonts w:hint="eastAsia"/>
          <w:lang w:eastAsia="zh-CN"/>
        </w:rPr>
      </w:pPr>
    </w:p>
    <w:p w14:paraId="78703DDA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638AC3C">
      <w:pPr>
        <w:bidi w:val="0"/>
        <w:rPr>
          <w:rFonts w:hint="eastAsia"/>
          <w:lang w:val="en-US" w:eastAsia="zh-CN"/>
        </w:rPr>
      </w:pPr>
    </w:p>
    <w:p w14:paraId="0AA1E252">
      <w:pPr>
        <w:bidi w:val="0"/>
        <w:rPr>
          <w:rFonts w:hint="eastAsia"/>
          <w:lang w:val="en-US" w:eastAsia="zh-CN"/>
        </w:rPr>
      </w:pPr>
    </w:p>
    <w:p w14:paraId="049BBD20">
      <w:pPr>
        <w:tabs>
          <w:tab w:val="left" w:pos="48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E6BA28D">
      <w:pPr>
        <w:tabs>
          <w:tab w:val="left" w:pos="4883"/>
        </w:tabs>
        <w:bidi w:val="0"/>
        <w:jc w:val="left"/>
        <w:rPr>
          <w:rFonts w:hint="eastAsia"/>
          <w:lang w:val="en-US" w:eastAsia="zh-CN"/>
        </w:rPr>
      </w:pPr>
    </w:p>
    <w:p w14:paraId="7D57D1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19F5"/>
    <w:rsid w:val="339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2025-09-15T03:46:00Z</dcterms:created>
  <dc:creator>倪燕（葛晓燕）</dc:creator>
  <cp:lastModifiedBy>倪燕（葛晓燕）</cp:lastModifiedBy>
  <dcterms:modified xsi:type="dcterms:W3CDTF">2025-09-15T03:46:30Z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45AFE22A7B6A46D0997C1B31AC490DCB_11</vt:lpwstr>
  </property>
  <property fmtid="{D5CDD505-2E9C-101B-9397-08002B2CF9AE}" pid="4" name="KSOTemplateDocerSaveRecord">
    <vt:lpwstr>eyJoZGlkIjoiYTUzYzMyNzA5OGVjMDZiNTE4NzIzY2M0ZDI4MmIxNWYiLCJ1c2VySWQiOiI4MjAwNDI3NjYifQ==</vt:lpwstr>
  </property>
</Properties>
</file>